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1: Análisis del contexto escolar de mi alumnado </w:t>
      </w:r>
    </w:p>
    <w:p w:rsidR="00000000" w:rsidDel="00000000" w:rsidP="00000000" w:rsidRDefault="00000000" w:rsidRPr="00000000" w14:paraId="00000002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preguntarles?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Plantilla de cuestionario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Comic Sans MS" w:cs="Comic Sans MS" w:eastAsia="Comic Sans MS" w:hAnsi="Comic Sans MS"/>
        </w:rPr>
        <w:drawing>
          <wp:inline distB="114300" distT="114300" distL="114300" distR="114300">
            <wp:extent cx="7067550" cy="260586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32974" l="11444" r="23920" t="24904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2605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ind w:left="-992.1259842519685" w:firstLine="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left="-992.1259842519685" w:firstLine="0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1. Por favor, rodea con un círculo tu género: </w:t>
      </w: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3.75"/>
        <w:gridCol w:w="2733.75"/>
        <w:gridCol w:w="2733.75"/>
        <w:gridCol w:w="2733.75"/>
        <w:tblGridChange w:id="0">
          <w:tblGrid>
            <w:gridCol w:w="2733.75"/>
            <w:gridCol w:w="2733.75"/>
            <w:gridCol w:w="2733.75"/>
            <w:gridCol w:w="2733.7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Chico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Chica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Ninguno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Prefiero no decirlo</w:t>
            </w:r>
          </w:p>
        </w:tc>
      </w:tr>
    </w:tbl>
    <w:p w:rsidR="00000000" w:rsidDel="00000000" w:rsidP="00000000" w:rsidRDefault="00000000" w:rsidRPr="00000000" w14:paraId="0000000C">
      <w:pPr>
        <w:spacing w:line="276" w:lineRule="auto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992.1259842519685" w:right="-891.2598425196836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2. Por favor, rodea con un círculo la frecuencia con la que usamos estos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cc0000"/>
          <w:sz w:val="28"/>
          <w:szCs w:val="28"/>
          <w:rtl w:val="0"/>
        </w:rPr>
        <w:t xml:space="preserve">medios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u w:val="single"/>
          <w:rtl w:val="0"/>
        </w:rPr>
        <w:t xml:space="preserve">en clase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Ordenador o portátil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Tablets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Conexión a Internet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Inteligencia artificial (IA)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Periódicos/revistas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Libros de texto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Otros libros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Pizarra digital interactiva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Proyector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Cuadernos y folios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Otros:....................................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51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992.1259842519685" w:right="-891.2598425196836" w:firstLine="0"/>
        <w:jc w:val="left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3. Rodea con un círculo la frecuencia con la que realizamos estas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cc0000"/>
          <w:sz w:val="28"/>
          <w:szCs w:val="28"/>
          <w:rtl w:val="0"/>
        </w:rPr>
        <w:t xml:space="preserve">actividades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u w:val="single"/>
          <w:rtl w:val="0"/>
        </w:rPr>
        <w:t xml:space="preserve">en clase:</w:t>
      </w:r>
    </w:p>
    <w:p w:rsidR="00000000" w:rsidDel="00000000" w:rsidP="00000000" w:rsidRDefault="00000000" w:rsidRPr="00000000" w14:paraId="00000054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a) Leer textos del libro de texto </w:t>
            </w:r>
            <w:r w:rsidDel="00000000" w:rsidR="00000000" w:rsidRPr="00000000">
              <w:rPr>
                <w:u w:val="single"/>
                <w:rtl w:val="0"/>
              </w:rPr>
              <w:t xml:space="preserve">en papel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Leer el libro de texto </w:t>
            </w:r>
            <w:r w:rsidDel="00000000" w:rsidR="00000000" w:rsidRPr="00000000">
              <w:rPr>
                <w:u w:val="single"/>
                <w:rtl w:val="0"/>
              </w:rPr>
              <w:t xml:space="preserve">en pantalla/soporte digital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Leer libros </w:t>
            </w:r>
            <w:r w:rsidDel="00000000" w:rsidR="00000000" w:rsidRPr="00000000">
              <w:rPr>
                <w:u w:val="single"/>
                <w:rtl w:val="0"/>
              </w:rPr>
              <w:t xml:space="preserve">impresos </w:t>
            </w:r>
            <w:r w:rsidDel="00000000" w:rsidR="00000000" w:rsidRPr="00000000">
              <w:rPr>
                <w:rtl w:val="0"/>
              </w:rPr>
              <w:t xml:space="preserve">(ej. obras literarias, diccionarios)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Leer libros </w:t>
            </w:r>
            <w:r w:rsidDel="00000000" w:rsidR="00000000" w:rsidRPr="00000000">
              <w:rPr>
                <w:u w:val="single"/>
                <w:rtl w:val="0"/>
              </w:rPr>
              <w:t xml:space="preserve">digitales </w:t>
            </w:r>
            <w:r w:rsidDel="00000000" w:rsidR="00000000" w:rsidRPr="00000000">
              <w:rPr>
                <w:rtl w:val="0"/>
              </w:rPr>
              <w:t xml:space="preserve">(ej. obras literarias, diccionarios)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e) Escribir textos </w:t>
            </w:r>
            <w:r w:rsidDel="00000000" w:rsidR="00000000" w:rsidRPr="00000000">
              <w:rPr>
                <w:u w:val="single"/>
                <w:rtl w:val="0"/>
              </w:rPr>
              <w:t xml:space="preserve">en papel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f) Escribir textos </w:t>
            </w:r>
            <w:r w:rsidDel="00000000" w:rsidR="00000000" w:rsidRPr="00000000">
              <w:rPr>
                <w:u w:val="single"/>
                <w:rtl w:val="0"/>
              </w:rPr>
              <w:t xml:space="preserve">digitales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Realizar ejercicios en la libreta, en el libro de texto o en folios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Ver vídeos o películas relacionados con la clase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Crear vídeos o películas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j) Realizar juegos educativos digitales (ej. concursos)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k) Realizar juegos educativos no digitales (ej. el ahorcado)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l) Utilizar Internet para acceder a páginas web relacionadas con la clase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m) Utilizar redes sociales (ej. Instagram, TikTok, Snapchat) en relación con temas de clase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n) Observar imágenes o fotografías y comentarlas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o) Otros:....................................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AF">
      <w:pPr>
        <w:spacing w:line="276" w:lineRule="auto"/>
        <w:rPr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4. Rodea con un círculo la frecuencia con la que tratamos estos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cc0000"/>
          <w:sz w:val="28"/>
          <w:szCs w:val="28"/>
          <w:rtl w:val="0"/>
        </w:rPr>
        <w:t xml:space="preserve">contenidos/temas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u w:val="single"/>
          <w:rtl w:val="0"/>
        </w:rPr>
        <w:t xml:space="preserve">en clase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76" w:lineRule="auto"/>
        <w:ind w:left="-992.1259842519685" w:right="-1174.7244094488178" w:firstLine="0"/>
        <w:jc w:val="left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Los temas incluidos en el libro de texto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left"/>
              <w:rPr>
                <w:strike w:val="1"/>
              </w:rPr>
            </w:pPr>
            <w:r w:rsidDel="00000000" w:rsidR="00000000" w:rsidRPr="00000000">
              <w:rPr>
                <w:rtl w:val="0"/>
              </w:rPr>
              <w:t xml:space="preserve">b) Literatura (ej. poesía, narrativa, cómics)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Obras informativas (ej. </w:t>
            </w:r>
            <w:r w:rsidDel="00000000" w:rsidR="00000000" w:rsidRPr="00000000">
              <w:rPr>
                <w:rtl w:val="0"/>
              </w:rPr>
              <w:t xml:space="preserve">enciclopedias</w:t>
            </w:r>
            <w:r w:rsidDel="00000000" w:rsidR="00000000" w:rsidRPr="00000000">
              <w:rPr>
                <w:rtl w:val="0"/>
              </w:rPr>
              <w:t xml:space="preserve">, textos científicos, diccionarios)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Vídeos para aprender (ej. documentales)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Series de TV populares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Películas que me gustan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Canciones que me gustan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Videojuegos y tecnología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Vídeos que me gustan (ej. vídeos de YouTube, TikTok)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Mundos de fantasía que me gustan (ej. Disney, Marvel, Harry Potter)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Temas de mi interés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l) Otros:....................................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FB">
      <w:pPr>
        <w:spacing w:line="276" w:lineRule="auto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hyperlink r:id="rId8">
        <w:r w:rsidDel="00000000" w:rsidR="00000000" w:rsidRPr="00000000">
          <w:rPr>
            <w:rFonts w:ascii="Comic Sans MS" w:cs="Comic Sans MS" w:eastAsia="Comic Sans MS" w:hAnsi="Comic Sans MS"/>
            <w:b w:val="1"/>
            <w:bCs w:val="1"/>
            <w:rtl w:val="0"/>
          </w:rPr>
          <w:t xml:space="preserve">5. </w:t>
        </w:r>
      </w:hyperlink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Escribe algo que haces en clase que te guste mucho. ¿Por qué te gusta? 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D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6. Escribe algo que haces en clase que te aburre o que sientes que no encaja contigo. ¿Por qué?</w:t>
      </w:r>
    </w:p>
    <w:p w:rsidR="00000000" w:rsidDel="00000000" w:rsidP="00000000" w:rsidRDefault="00000000" w:rsidRPr="00000000" w14:paraId="000000FF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0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7.Por favor, rodea con un círculo la frecuencia con la que empleamos textos o vídeos que has traído a clase o sugerido </w:t>
      </w:r>
    </w:p>
    <w:p w:rsidR="00000000" w:rsidDel="00000000" w:rsidP="00000000" w:rsidRDefault="00000000" w:rsidRPr="00000000" w14:paraId="00000102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5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2190"/>
        <w:gridCol w:w="2190"/>
        <w:gridCol w:w="2190"/>
        <w:gridCol w:w="2190"/>
        <w:tblGridChange w:id="0">
          <w:tblGrid>
            <w:gridCol w:w="2190"/>
            <w:gridCol w:w="2190"/>
            <w:gridCol w:w="2190"/>
            <w:gridCol w:w="2190"/>
            <w:gridCol w:w="219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108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8. Si fueras profesor/a por un día, ¿qué 3 libros llevarías a clase?</w:t>
      </w:r>
    </w:p>
    <w:p w:rsidR="00000000" w:rsidDel="00000000" w:rsidP="00000000" w:rsidRDefault="00000000" w:rsidRPr="00000000" w14:paraId="0000010A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0C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9. Si fueras profesor/a por un día, ¿qué 3 películas llevarías a clase?</w:t>
      </w:r>
    </w:p>
    <w:p w:rsidR="00000000" w:rsidDel="00000000" w:rsidP="00000000" w:rsidRDefault="00000000" w:rsidRPr="00000000" w14:paraId="0000010E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10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10. Si fueras profesor/a por un día, ¿qué 3 vídeos llevarías a clase?</w:t>
      </w:r>
    </w:p>
    <w:p w:rsidR="00000000" w:rsidDel="00000000" w:rsidP="00000000" w:rsidRDefault="00000000" w:rsidRPr="00000000" w14:paraId="00000112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14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11. Si fueras profesor/a por un día, ¿qué 3 series o programas de televisión llevarías a clase?</w:t>
      </w:r>
    </w:p>
    <w:p w:rsidR="00000000" w:rsidDel="00000000" w:rsidP="00000000" w:rsidRDefault="00000000" w:rsidRPr="00000000" w14:paraId="00000116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18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12. Si fueras profesor/a por un día, ¿qué 3 canciones llevarías a clase?</w:t>
      </w:r>
    </w:p>
    <w:p w:rsidR="00000000" w:rsidDel="00000000" w:rsidP="00000000" w:rsidRDefault="00000000" w:rsidRPr="00000000" w14:paraId="0000011A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  <w:color w:val="0000ff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………………………………………………     ………………………………………………     ……………………………………………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0000ff"/>
          <w:rtl w:val="0"/>
        </w:rPr>
        <w:t xml:space="preserve">…  </w:t>
      </w:r>
    </w:p>
    <w:p w:rsidR="00000000" w:rsidDel="00000000" w:rsidP="00000000" w:rsidRDefault="00000000" w:rsidRPr="00000000" w14:paraId="0000011B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76" w:lineRule="auto"/>
        <w:ind w:left="-992.1259842519685" w:right="-1174.7244094488178" w:firstLine="0"/>
        <w:jc w:val="left"/>
        <w:rPr>
          <w:rFonts w:ascii="Comic Sans MS" w:cs="Comic Sans MS" w:eastAsia="Comic Sans MS" w:hAnsi="Comic Sans MS"/>
          <w:b w:val="1"/>
          <w:bCs w:val="1"/>
          <w:i w:val="1"/>
          <w:i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240" w:before="240" w:line="276" w:lineRule="auto"/>
        <w:jc w:val="center"/>
        <w:rPr>
          <w:rFonts w:ascii="Comic Sans MS" w:cs="Comic Sans MS" w:eastAsia="Comic Sans MS" w:hAnsi="Comic Sans MS"/>
          <w:b w:val="1"/>
          <w:bCs w:val="1"/>
          <w:i w:val="1"/>
          <w:i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rtl w:val="0"/>
        </w:rPr>
        <w:t xml:space="preserve">¡Muchas gracias por responder al cuestionario!</w:t>
      </w:r>
    </w:p>
    <w:p w:rsidR="00000000" w:rsidDel="00000000" w:rsidP="00000000" w:rsidRDefault="00000000" w:rsidRPr="00000000" w14:paraId="0000011E">
      <w:pPr>
        <w:spacing w:after="240" w:before="240" w:line="276" w:lineRule="auto"/>
        <w:jc w:val="center"/>
        <w:rPr>
          <w:rFonts w:ascii="Comic Sans MS" w:cs="Comic Sans MS" w:eastAsia="Comic Sans MS" w:hAnsi="Comic Sans MS"/>
          <w:b w:val="1"/>
          <w:bCs w:val="1"/>
          <w:i w:val="1"/>
          <w:i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rtl w:val="0"/>
        </w:rPr>
        <w:t xml:space="preserve">Si quieres, comprueba que no has olvidado nada </w:t>
      </w:r>
    </w:p>
    <w:sectPr>
      <w:headerReference r:id="rId9" w:type="default"/>
      <w:pgSz w:h="16834" w:w="11909" w:orient="portrait"/>
      <w:pgMar w:bottom="1440" w:top="1700.787401574803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-342897</wp:posOffset>
          </wp:positionV>
          <wp:extent cx="2019300" cy="833438"/>
          <wp:effectExtent b="0" l="0" r="0" t="0"/>
          <wp:wrapSquare wrapText="bothSides" distB="114300" distT="11430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-695322</wp:posOffset>
          </wp:positionH>
          <wp:positionV relativeFrom="paragraph">
            <wp:posOffset>-228597</wp:posOffset>
          </wp:positionV>
          <wp:extent cx="2014538" cy="520765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http://5.di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Su2uuUIKn8aooOBjWZymaFH5hg==">CgMxLjA4AHIhMWYyUHFldmZVRzlJQlQ3WkZPdE1oQ3JBOU5rdnNfakZL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